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184D15" w:rsidP="002123A1">
      <w:pPr>
        <w:jc w:val="right"/>
      </w:pPr>
      <w:r>
        <w:t>Łopuszno, 28</w:t>
      </w:r>
      <w:r w:rsidR="0082029A">
        <w:t>.0</w:t>
      </w:r>
      <w:r w:rsidR="00B701AF">
        <w:t>8</w:t>
      </w:r>
      <w:r w:rsidR="002123A1" w:rsidRPr="002123A1">
        <w:t>.2018r.</w:t>
      </w:r>
    </w:p>
    <w:p w:rsidR="00B91B5F" w:rsidRDefault="00756C3A" w:rsidP="00756C3A">
      <w:pPr>
        <w:jc w:val="center"/>
        <w:rPr>
          <w:b/>
        </w:rPr>
      </w:pPr>
      <w:r>
        <w:rPr>
          <w:b/>
        </w:rPr>
        <w:t xml:space="preserve">ODPOWIEDZI </w:t>
      </w:r>
      <w:r w:rsidR="00184D15">
        <w:rPr>
          <w:b/>
        </w:rPr>
        <w:t>CZ. 1</w:t>
      </w:r>
    </w:p>
    <w:p w:rsidR="00184D15" w:rsidRPr="002123A1" w:rsidRDefault="00756C3A" w:rsidP="00184D15">
      <w:pPr>
        <w:jc w:val="center"/>
        <w:rPr>
          <w:b/>
        </w:rPr>
      </w:pPr>
      <w:r>
        <w:rPr>
          <w:b/>
        </w:rPr>
        <w:t>NA PYTANIA DOT.</w:t>
      </w:r>
      <w:r w:rsidR="00184D15">
        <w:rPr>
          <w:b/>
        </w:rPr>
        <w:t xml:space="preserve"> ZAPYTANIA</w:t>
      </w:r>
      <w:r w:rsidR="00184D15">
        <w:rPr>
          <w:b/>
        </w:rPr>
        <w:t xml:space="preserve"> OFERTOWE</w:t>
      </w:r>
      <w:r w:rsidR="00184D15">
        <w:rPr>
          <w:b/>
        </w:rPr>
        <w:t>GO</w:t>
      </w:r>
      <w:r w:rsidR="00184D15">
        <w:rPr>
          <w:b/>
        </w:rPr>
        <w:t xml:space="preserve"> NR 6</w:t>
      </w:r>
      <w:r w:rsidR="00184D15" w:rsidRPr="002123A1">
        <w:rPr>
          <w:b/>
        </w:rPr>
        <w:t>/2018</w:t>
      </w:r>
    </w:p>
    <w:p w:rsidR="00184D15" w:rsidRPr="001B2EDC" w:rsidRDefault="00184D15" w:rsidP="00184D15">
      <w:pPr>
        <w:jc w:val="center"/>
        <w:rPr>
          <w:b/>
        </w:rPr>
      </w:pPr>
      <w:r w:rsidRPr="001B2EDC">
        <w:rPr>
          <w:b/>
        </w:rPr>
        <w:t>Dostawa</w:t>
      </w:r>
      <w:r>
        <w:rPr>
          <w:b/>
        </w:rPr>
        <w:t xml:space="preserve"> USG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184D15">
      <w:pPr>
        <w:jc w:val="both"/>
        <w:rPr>
          <w:b/>
        </w:rPr>
      </w:pPr>
      <w:r>
        <w:rPr>
          <w:b/>
        </w:rPr>
        <w:t>Pytania</w:t>
      </w:r>
      <w:r w:rsidR="00184D15">
        <w:rPr>
          <w:b/>
        </w:rPr>
        <w:t xml:space="preserve"> z e-maila przesłanego w dniu 27</w:t>
      </w:r>
      <w:r>
        <w:rPr>
          <w:b/>
        </w:rPr>
        <w:t>.08.2018r.</w:t>
      </w:r>
      <w:r w:rsidR="00B91B5F">
        <w:rPr>
          <w:b/>
        </w:rPr>
        <w:t xml:space="preserve"> (odpowiedzi dla czytelności udzielono na czerwono)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  <w:lang w:eastAsia="pl-PL"/>
        </w:rPr>
      </w:pPr>
      <w:bookmarkStart w:id="0" w:name="_Hlk523210500"/>
      <w:r w:rsidRPr="00184D15">
        <w:rPr>
          <w:rFonts w:asciiTheme="minorHAnsi" w:hAnsiTheme="minorHAnsi"/>
          <w:sz w:val="22"/>
          <w:szCs w:val="22"/>
        </w:rPr>
        <w:t>Pytanie 1</w:t>
      </w:r>
      <w:bookmarkEnd w:id="0"/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punku: 4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Czy zamawiający dopuści wysokiej klasy aparat o zakresie częstotliwości pracy 1,1 – 18 MHz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Odp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 xml:space="preserve">: Zamawiający nie dopuści proponowanego rozwiązania. Zamawiający wymaga aby zakres częstotliwości pracy wynosił 1,5 – 22 </w:t>
      </w: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Mhz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2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punktu: 16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aparat </w:t>
      </w:r>
      <w:proofErr w:type="spellStart"/>
      <w:r w:rsidRPr="00184D15">
        <w:rPr>
          <w:rFonts w:asciiTheme="minorHAnsi" w:hAnsiTheme="minorHAnsi"/>
          <w:sz w:val="22"/>
          <w:szCs w:val="22"/>
        </w:rPr>
        <w:t>usg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bez możliwości zapisu </w:t>
      </w:r>
      <w:proofErr w:type="spellStart"/>
      <w:r w:rsidRPr="00184D15">
        <w:rPr>
          <w:rFonts w:asciiTheme="minorHAnsi" w:hAnsiTheme="minorHAnsi"/>
          <w:sz w:val="22"/>
          <w:szCs w:val="22"/>
        </w:rPr>
        <w:t>raw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data obrazów i pętli na dysku twardym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Odp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 xml:space="preserve">: Zamawiający nie dopuści, wymaga aby aparat był wyposażony w możliwość zapisu </w:t>
      </w: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raw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 xml:space="preserve"> data obrazów i pętli na dysku twardym.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3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punktu: 2 tabela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aparat </w:t>
      </w:r>
      <w:proofErr w:type="spellStart"/>
      <w:r w:rsidRPr="00184D15">
        <w:rPr>
          <w:rFonts w:asciiTheme="minorHAnsi" w:hAnsiTheme="minorHAnsi"/>
          <w:sz w:val="22"/>
          <w:szCs w:val="22"/>
        </w:rPr>
        <w:t>usg</w:t>
      </w:r>
      <w:proofErr w:type="spellEnd"/>
      <w:r w:rsidRPr="00184D15">
        <w:rPr>
          <w:rFonts w:asciiTheme="minorHAnsi" w:hAnsiTheme="minorHAnsi"/>
          <w:sz w:val="22"/>
          <w:szCs w:val="22"/>
        </w:rPr>
        <w:t>  o głębokości penetracji 1 – 30 cm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Odp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>: Proponowane wartości</w:t>
      </w:r>
      <w:r>
        <w:rPr>
          <w:rFonts w:asciiTheme="minorHAnsi" w:hAnsiTheme="minorHAnsi"/>
          <w:color w:val="FF0000"/>
          <w:sz w:val="22"/>
          <w:szCs w:val="22"/>
        </w:rPr>
        <w:t xml:space="preserve"> znacznie odbiegają od wymagań Z</w:t>
      </w:r>
      <w:r w:rsidRPr="00184D15">
        <w:rPr>
          <w:rFonts w:asciiTheme="minorHAnsi" w:hAnsiTheme="minorHAnsi"/>
          <w:color w:val="FF0000"/>
          <w:sz w:val="22"/>
          <w:szCs w:val="22"/>
        </w:rPr>
        <w:t>amawiającego, zatem nie dopuszczamy aparatu o głębokości penetracji 1-30 cm.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4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punktu: 4 tabela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aparat </w:t>
      </w:r>
      <w:proofErr w:type="spellStart"/>
      <w:r w:rsidRPr="00184D15">
        <w:rPr>
          <w:rFonts w:asciiTheme="minorHAnsi" w:hAnsiTheme="minorHAnsi"/>
          <w:sz w:val="22"/>
          <w:szCs w:val="22"/>
        </w:rPr>
        <w:t>usg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bez możliwości powiększenia obrazu na pełny ekran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184D15">
        <w:rPr>
          <w:rFonts w:asciiTheme="minorHAnsi" w:hAnsiTheme="minorHAnsi"/>
          <w:color w:val="FF0000"/>
          <w:sz w:val="22"/>
          <w:szCs w:val="22"/>
        </w:rPr>
        <w:t>Odp</w:t>
      </w:r>
      <w:proofErr w:type="spellEnd"/>
      <w:r w:rsidRPr="00184D15">
        <w:rPr>
          <w:rFonts w:asciiTheme="minorHAnsi" w:hAnsiTheme="minorHAnsi"/>
          <w:color w:val="FF0000"/>
          <w:sz w:val="22"/>
          <w:szCs w:val="22"/>
        </w:rPr>
        <w:t>: Zamawiający nie dopuści aparatu bez możliwości powiększenia obrazu na pełny ekran.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5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punktu: 9 tabela głowice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głowicę </w:t>
      </w:r>
      <w:proofErr w:type="spellStart"/>
      <w:r w:rsidRPr="00184D15">
        <w:rPr>
          <w:rFonts w:asciiTheme="minorHAnsi" w:hAnsiTheme="minorHAnsi"/>
          <w:sz w:val="22"/>
          <w:szCs w:val="22"/>
        </w:rPr>
        <w:t>convex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o głębokości obrazowania 30 cm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r w:rsidRPr="00184D15">
        <w:rPr>
          <w:rFonts w:asciiTheme="minorHAnsi" w:hAnsiTheme="minorHAnsi"/>
          <w:color w:val="FF0000"/>
          <w:sz w:val="22"/>
          <w:szCs w:val="22"/>
        </w:rPr>
        <w:t xml:space="preserve">Odp. Zgodnie z </w:t>
      </w:r>
      <w:r>
        <w:rPr>
          <w:rFonts w:asciiTheme="minorHAnsi" w:hAnsiTheme="minorHAnsi"/>
          <w:color w:val="FF0000"/>
          <w:sz w:val="22"/>
          <w:szCs w:val="22"/>
        </w:rPr>
        <w:t>Zapytaniem</w:t>
      </w:r>
      <w:r w:rsidRPr="00184D15">
        <w:rPr>
          <w:rFonts w:asciiTheme="minorHAnsi" w:hAnsiTheme="minorHAnsi"/>
          <w:color w:val="FF0000"/>
          <w:sz w:val="22"/>
          <w:szCs w:val="22"/>
        </w:rPr>
        <w:t xml:space="preserve"> Patrz pyt.3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6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punktu: 16 tabela głowice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Czy zamawiający dopuści głowicę liniową o ilości elementów 192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r w:rsidRPr="00184D15">
        <w:rPr>
          <w:rFonts w:asciiTheme="minorHAnsi" w:hAnsiTheme="minorHAnsi"/>
          <w:color w:val="FF0000"/>
          <w:sz w:val="22"/>
          <w:szCs w:val="22"/>
        </w:rPr>
        <w:t>Odp. Zgodnie z SIWZ. Proponowana wartość jest za niska i z</w:t>
      </w:r>
      <w:r>
        <w:rPr>
          <w:rFonts w:asciiTheme="minorHAnsi" w:hAnsiTheme="minorHAnsi"/>
          <w:color w:val="FF0000"/>
          <w:sz w:val="22"/>
          <w:szCs w:val="22"/>
        </w:rPr>
        <w:t xml:space="preserve">nacznie wpływa na jakość obrazu, </w:t>
      </w:r>
      <w:r>
        <w:rPr>
          <w:rFonts w:asciiTheme="minorHAnsi" w:hAnsiTheme="minorHAnsi"/>
          <w:color w:val="FF0000"/>
          <w:sz w:val="22"/>
          <w:szCs w:val="22"/>
        </w:rPr>
        <w:t xml:space="preserve">stąd Zamawiający nie dopuści takiej głowicy. 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7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punkt: 19 tabela głowice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głowicę </w:t>
      </w:r>
      <w:proofErr w:type="spellStart"/>
      <w:r w:rsidRPr="00184D15">
        <w:rPr>
          <w:rFonts w:asciiTheme="minorHAnsi" w:hAnsiTheme="minorHAnsi"/>
          <w:sz w:val="22"/>
          <w:szCs w:val="22"/>
        </w:rPr>
        <w:t>endokawitarną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o częstotliwości pracy 3,0 – 9,0 MHz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r w:rsidRPr="00184D15">
        <w:rPr>
          <w:rFonts w:asciiTheme="minorHAnsi" w:hAnsiTheme="minorHAnsi"/>
          <w:color w:val="FF0000"/>
          <w:sz w:val="22"/>
          <w:szCs w:val="22"/>
        </w:rPr>
        <w:t xml:space="preserve">Odp. Zgodnie z </w:t>
      </w:r>
      <w:r>
        <w:rPr>
          <w:rFonts w:asciiTheme="minorHAnsi" w:hAnsiTheme="minorHAnsi"/>
          <w:color w:val="FF0000"/>
          <w:sz w:val="22"/>
          <w:szCs w:val="22"/>
        </w:rPr>
        <w:t>Zapytaniem - p</w:t>
      </w:r>
      <w:r w:rsidRPr="00184D15">
        <w:rPr>
          <w:rFonts w:asciiTheme="minorHAnsi" w:hAnsiTheme="minorHAnsi"/>
          <w:color w:val="FF0000"/>
          <w:sz w:val="22"/>
          <w:szCs w:val="22"/>
        </w:rPr>
        <w:t>roponowana częstotliwość jest za niska i znaczn</w:t>
      </w:r>
      <w:r>
        <w:rPr>
          <w:rFonts w:asciiTheme="minorHAnsi" w:hAnsiTheme="minorHAnsi"/>
          <w:color w:val="FF0000"/>
          <w:sz w:val="22"/>
          <w:szCs w:val="22"/>
        </w:rPr>
        <w:t xml:space="preserve">ie wpływa na jakość obrazowania, </w:t>
      </w:r>
      <w:r>
        <w:rPr>
          <w:rFonts w:asciiTheme="minorHAnsi" w:hAnsiTheme="minorHAnsi"/>
          <w:color w:val="FF0000"/>
          <w:sz w:val="22"/>
          <w:szCs w:val="22"/>
        </w:rPr>
        <w:t xml:space="preserve">stąd Zamawiający nie dopuści takiej głowicy. 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Pytanie 8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>Dotyczy punku: 26 tabela głowice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4D15">
        <w:rPr>
          <w:rFonts w:asciiTheme="minorHAnsi" w:hAnsiTheme="minorHAnsi"/>
          <w:sz w:val="22"/>
          <w:szCs w:val="22"/>
        </w:rPr>
        <w:t xml:space="preserve">Czy zamawiający dopuści wysokiej klasy głowicę </w:t>
      </w:r>
      <w:proofErr w:type="spellStart"/>
      <w:r w:rsidRPr="00184D15">
        <w:rPr>
          <w:rFonts w:asciiTheme="minorHAnsi" w:hAnsiTheme="minorHAnsi"/>
          <w:sz w:val="22"/>
          <w:szCs w:val="22"/>
        </w:rPr>
        <w:t>endokawitarną</w:t>
      </w:r>
      <w:proofErr w:type="spellEnd"/>
      <w:r w:rsidRPr="00184D15">
        <w:rPr>
          <w:rFonts w:asciiTheme="minorHAnsi" w:hAnsiTheme="minorHAnsi"/>
          <w:sz w:val="22"/>
          <w:szCs w:val="22"/>
        </w:rPr>
        <w:t xml:space="preserve"> o głębokości obrazowania 14 cm</w:t>
      </w: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184D15" w:rsidRPr="00184D15" w:rsidRDefault="00184D15" w:rsidP="00184D15">
      <w:pPr>
        <w:pStyle w:val="Bezodstpw"/>
        <w:jc w:val="both"/>
        <w:rPr>
          <w:rFonts w:asciiTheme="minorHAnsi" w:hAnsiTheme="minorHAnsi"/>
          <w:color w:val="FF0000"/>
          <w:sz w:val="22"/>
          <w:szCs w:val="22"/>
        </w:rPr>
      </w:pPr>
      <w:r w:rsidRPr="00184D15">
        <w:rPr>
          <w:rFonts w:asciiTheme="minorHAnsi" w:hAnsiTheme="minorHAnsi"/>
          <w:color w:val="FF0000"/>
          <w:sz w:val="22"/>
          <w:szCs w:val="22"/>
        </w:rPr>
        <w:t xml:space="preserve">Odp. Zgodnie z </w:t>
      </w:r>
      <w:r>
        <w:rPr>
          <w:rFonts w:asciiTheme="minorHAnsi" w:hAnsiTheme="minorHAnsi"/>
          <w:color w:val="FF0000"/>
          <w:sz w:val="22"/>
          <w:szCs w:val="22"/>
        </w:rPr>
        <w:t>Zapytaniem - proponowana</w:t>
      </w:r>
      <w:r w:rsidRPr="00184D15">
        <w:rPr>
          <w:rFonts w:asciiTheme="minorHAnsi" w:hAnsiTheme="minorHAnsi"/>
          <w:color w:val="FF0000"/>
          <w:sz w:val="22"/>
          <w:szCs w:val="22"/>
        </w:rPr>
        <w:t xml:space="preserve"> wartość jest za niska i znaczn</w:t>
      </w:r>
      <w:r>
        <w:rPr>
          <w:rFonts w:asciiTheme="minorHAnsi" w:hAnsiTheme="minorHAnsi"/>
          <w:color w:val="FF0000"/>
          <w:sz w:val="22"/>
          <w:szCs w:val="22"/>
        </w:rPr>
        <w:t xml:space="preserve">ie wpływa na jakość obrazowania, stąd Zamawiający nie dopuści takiej głowicy. </w:t>
      </w:r>
    </w:p>
    <w:p w:rsidR="00B91B5F" w:rsidRPr="007B7D37" w:rsidRDefault="00B91B5F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B91B5F" w:rsidRPr="007B7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81" w:rsidRDefault="003D2081" w:rsidP="002123A1">
      <w:pPr>
        <w:spacing w:after="0" w:line="240" w:lineRule="auto"/>
      </w:pPr>
      <w:r>
        <w:separator/>
      </w:r>
    </w:p>
  </w:endnote>
  <w:endnote w:type="continuationSeparator" w:id="0">
    <w:p w:rsidR="003D2081" w:rsidRDefault="003D2081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15">
          <w:rPr>
            <w:noProof/>
          </w:rPr>
          <w:t>1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81" w:rsidRDefault="003D2081" w:rsidP="002123A1">
      <w:pPr>
        <w:spacing w:after="0" w:line="240" w:lineRule="auto"/>
      </w:pPr>
      <w:r>
        <w:separator/>
      </w:r>
    </w:p>
  </w:footnote>
  <w:footnote w:type="continuationSeparator" w:id="0">
    <w:p w:rsidR="003D2081" w:rsidRDefault="003D2081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0D4D"/>
    <w:multiLevelType w:val="hybridMultilevel"/>
    <w:tmpl w:val="674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3ED1"/>
    <w:multiLevelType w:val="hybridMultilevel"/>
    <w:tmpl w:val="8240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0"/>
  </w:num>
  <w:num w:numId="5">
    <w:abstractNumId w:val="35"/>
  </w:num>
  <w:num w:numId="6">
    <w:abstractNumId w:val="29"/>
  </w:num>
  <w:num w:numId="7">
    <w:abstractNumId w:val="37"/>
  </w:num>
  <w:num w:numId="8">
    <w:abstractNumId w:val="3"/>
  </w:num>
  <w:num w:numId="9">
    <w:abstractNumId w:val="9"/>
  </w:num>
  <w:num w:numId="10">
    <w:abstractNumId w:val="4"/>
  </w:num>
  <w:num w:numId="11">
    <w:abstractNumId w:val="39"/>
  </w:num>
  <w:num w:numId="12">
    <w:abstractNumId w:val="23"/>
  </w:num>
  <w:num w:numId="13">
    <w:abstractNumId w:val="16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8"/>
  </w:num>
  <w:num w:numId="20">
    <w:abstractNumId w:val="24"/>
  </w:num>
  <w:num w:numId="21">
    <w:abstractNumId w:val="2"/>
  </w:num>
  <w:num w:numId="22">
    <w:abstractNumId w:val="36"/>
  </w:num>
  <w:num w:numId="23">
    <w:abstractNumId w:val="0"/>
  </w:num>
  <w:num w:numId="24">
    <w:abstractNumId w:val="20"/>
  </w:num>
  <w:num w:numId="25">
    <w:abstractNumId w:val="26"/>
  </w:num>
  <w:num w:numId="26">
    <w:abstractNumId w:val="18"/>
  </w:num>
  <w:num w:numId="27">
    <w:abstractNumId w:val="22"/>
  </w:num>
  <w:num w:numId="28">
    <w:abstractNumId w:val="5"/>
  </w:num>
  <w:num w:numId="29">
    <w:abstractNumId w:val="33"/>
  </w:num>
  <w:num w:numId="30">
    <w:abstractNumId w:val="17"/>
  </w:num>
  <w:num w:numId="31">
    <w:abstractNumId w:val="27"/>
  </w:num>
  <w:num w:numId="32">
    <w:abstractNumId w:val="1"/>
  </w:num>
  <w:num w:numId="33">
    <w:abstractNumId w:val="13"/>
  </w:num>
  <w:num w:numId="34">
    <w:abstractNumId w:val="19"/>
  </w:num>
  <w:num w:numId="35">
    <w:abstractNumId w:val="21"/>
  </w:num>
  <w:num w:numId="36">
    <w:abstractNumId w:val="14"/>
  </w:num>
  <w:num w:numId="37">
    <w:abstractNumId w:val="30"/>
  </w:num>
  <w:num w:numId="38">
    <w:abstractNumId w:val="11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84D15"/>
    <w:rsid w:val="001B2EDC"/>
    <w:rsid w:val="001B7553"/>
    <w:rsid w:val="001C280C"/>
    <w:rsid w:val="001C416E"/>
    <w:rsid w:val="001C520A"/>
    <w:rsid w:val="001E79E6"/>
    <w:rsid w:val="001F7A50"/>
    <w:rsid w:val="002123A1"/>
    <w:rsid w:val="00212976"/>
    <w:rsid w:val="00232A05"/>
    <w:rsid w:val="002A6C97"/>
    <w:rsid w:val="002C1F7C"/>
    <w:rsid w:val="00340672"/>
    <w:rsid w:val="00347EE4"/>
    <w:rsid w:val="003558A5"/>
    <w:rsid w:val="003702A7"/>
    <w:rsid w:val="003B5773"/>
    <w:rsid w:val="003C42BA"/>
    <w:rsid w:val="003D2081"/>
    <w:rsid w:val="003D49DE"/>
    <w:rsid w:val="003D5F1A"/>
    <w:rsid w:val="003E673E"/>
    <w:rsid w:val="003F3361"/>
    <w:rsid w:val="004208C9"/>
    <w:rsid w:val="00425B36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C4882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91B5F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4525"/>
    <w:rsid w:val="00D15800"/>
    <w:rsid w:val="00D30AC0"/>
    <w:rsid w:val="00D929DA"/>
    <w:rsid w:val="00DA1FF7"/>
    <w:rsid w:val="00DC478E"/>
    <w:rsid w:val="00DD3372"/>
    <w:rsid w:val="00DE1DD4"/>
    <w:rsid w:val="00E021F0"/>
    <w:rsid w:val="00E15745"/>
    <w:rsid w:val="00E90EF4"/>
    <w:rsid w:val="00EA6A4D"/>
    <w:rsid w:val="00EC05E7"/>
    <w:rsid w:val="00F07BB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  <w:style w:type="paragraph" w:customStyle="1" w:styleId="WW-Domylnie">
    <w:name w:val="WW-Domyślnie"/>
    <w:rsid w:val="00B91B5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2611-EF6B-4E01-B5D4-45AD4269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35</cp:revision>
  <cp:lastPrinted>2018-04-17T07:09:00Z</cp:lastPrinted>
  <dcterms:created xsi:type="dcterms:W3CDTF">2018-04-17T07:40:00Z</dcterms:created>
  <dcterms:modified xsi:type="dcterms:W3CDTF">2018-08-28T07:35:00Z</dcterms:modified>
</cp:coreProperties>
</file>